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15" w:rsidRPr="00310415" w:rsidRDefault="00310415" w:rsidP="003104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hu-HU"/>
        </w:rPr>
      </w:pPr>
      <w:r w:rsidRPr="0031041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hu-HU"/>
        </w:rPr>
        <w:t>A MEÖT és az MKPK húsvéti közös üzenete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hu-HU"/>
        </w:rPr>
        <w:t xml:space="preserve"> - 2015</w:t>
      </w:r>
    </w:p>
    <w:p w:rsidR="00310415" w:rsidRPr="00310415" w:rsidRDefault="00310415" w:rsidP="0031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>Budapest – „Húsvétkor Krisztus feltámadását ünnepli a keresztény világ. Ennek az ünnepnek a titka egyszerre régi és új; időben történik, de örök; halandó, de halhatatlan” – írták a Magyarországi Egyházak Ökumenikus Tanácsának tagjai, valamint a Magyar Katolikus Püspöki Konferencia képviselői közös húsvéti levelükben. Az alábbiakban ezt olvashatják.</w:t>
      </w:r>
    </w:p>
    <w:p w:rsidR="00310415" w:rsidRPr="00310415" w:rsidRDefault="00310415" w:rsidP="00310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>Húsvétkor Krisztus feltámadását ünnepli a keresztény világ. Ennek az ünnepnek a titka egyszerre régi és új; időben történik, de örök; halandó, de halhatatlan. Krisztus ugyanis Isten létére „magára vette az emberi természetet, szenvedett a szenvedőkért, fogoly lett a bilincsbe vertekért, halálra ítélték a gonosztevőkért, eltemették őt a megholtakért, de feltámadt sírjából” (</w:t>
      </w:r>
      <w:proofErr w:type="spellStart"/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>Szárdeszi</w:t>
      </w:r>
      <w:proofErr w:type="spellEnd"/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 xml:space="preserve"> </w:t>
      </w:r>
      <w:proofErr w:type="spellStart"/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>Melito</w:t>
      </w:r>
      <w:proofErr w:type="spellEnd"/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>). Ő feloldozza az elítélteket, életre kelti a halottakat, értelmessé és örömtől sugárzóvá teszi az ember életét.</w:t>
      </w:r>
    </w:p>
    <w:p w:rsidR="00310415" w:rsidRPr="00310415" w:rsidRDefault="00310415" w:rsidP="00310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>Belőle fakadnak eszményeink, de a jövőbe vetett reménységünk is. Ebben a fényben látjuk meg, hogy mi a feladatunk a világban. A feltámadt Krisztus ad erőt emberi és keresztény hivatásunk teljesítéséhez. Őt ünnepeljük húsvétkor családjainkban és templomainkban. Krisztus minden szenvedést legyőző szeretetével fordulunk embertársaink felé.</w:t>
      </w:r>
    </w:p>
    <w:p w:rsidR="00310415" w:rsidRPr="00310415" w:rsidRDefault="00310415" w:rsidP="00310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>Az ő békéjét kívánjuk minden jó szándékú embernek.</w:t>
      </w:r>
    </w:p>
    <w:p w:rsidR="00310415" w:rsidRPr="00310415" w:rsidRDefault="00310415" w:rsidP="00310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>Krisztus feltámadt! Valóban feltámadt!</w:t>
      </w:r>
    </w:p>
    <w:p w:rsidR="00906A7C" w:rsidRPr="00310415" w:rsidRDefault="00310415" w:rsidP="00310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310415">
        <w:rPr>
          <w:rFonts w:ascii="Times New Roman" w:eastAsia="Times New Roman" w:hAnsi="Times New Roman" w:cs="Times New Roman"/>
          <w:sz w:val="28"/>
          <w:szCs w:val="24"/>
          <w:lang w:eastAsia="hu-HU"/>
        </w:rPr>
        <w:t>Húsvét, 2015.</w:t>
      </w:r>
    </w:p>
    <w:sectPr w:rsidR="00906A7C" w:rsidRPr="00310415" w:rsidSect="0090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310415"/>
    <w:rsid w:val="001717FF"/>
    <w:rsid w:val="002B3AE8"/>
    <w:rsid w:val="00310415"/>
    <w:rsid w:val="005D501D"/>
    <w:rsid w:val="0090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A7C"/>
  </w:style>
  <w:style w:type="paragraph" w:styleId="Cmsor1">
    <w:name w:val="heading 1"/>
    <w:basedOn w:val="Norml"/>
    <w:link w:val="Cmsor1Char"/>
    <w:uiPriority w:val="9"/>
    <w:qFormat/>
    <w:rsid w:val="00310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4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1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A MEÖT és az MKPK húsvéti közös üzenete - 2015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cp:lastPrinted>2016-03-09T08:59:00Z</cp:lastPrinted>
  <dcterms:created xsi:type="dcterms:W3CDTF">2016-03-09T08:49:00Z</dcterms:created>
  <dcterms:modified xsi:type="dcterms:W3CDTF">2016-03-09T09:11:00Z</dcterms:modified>
</cp:coreProperties>
</file>